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B8F1" w14:textId="77777777" w:rsidR="00DF47B8" w:rsidRPr="00386A2C" w:rsidRDefault="00BC6106" w:rsidP="000755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</w:t>
      </w:r>
      <w:r w:rsidR="00F5415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00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F67E318" w14:textId="77777777" w:rsidR="00DF47B8" w:rsidRPr="00386A2C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7F7FFEFC" w14:textId="77777777" w:rsidR="00DF47B8" w:rsidRDefault="000B38F7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DF47B8"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14:paraId="6C65FFB5" w14:textId="77777777" w:rsidR="00B2769B" w:rsidRDefault="0098721C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83328" wp14:editId="676F558D">
                <wp:simplePos x="0" y="0"/>
                <wp:positionH relativeFrom="column">
                  <wp:posOffset>-4445</wp:posOffset>
                </wp:positionH>
                <wp:positionV relativeFrom="paragraph">
                  <wp:posOffset>144145</wp:posOffset>
                </wp:positionV>
                <wp:extent cx="5849620" cy="51371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13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3B609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14:paraId="44AB61AB" w14:textId="77777777" w:rsidR="00215534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........................................................................................................................</w:t>
                            </w:r>
                          </w:p>
                          <w:p w14:paraId="7DCEB442" w14:textId="77777777" w:rsidR="00215534" w:rsidRPr="00444182" w:rsidRDefault="00215534" w:rsidP="00B2769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7DE651B1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..........................................................................................................................</w:t>
                            </w:r>
                          </w:p>
                          <w:p w14:paraId="07D8EE1D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3376EC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ราคากลางคำนวณ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596611E7" w14:textId="77777777" w:rsidR="00215534" w:rsidRDefault="00215534" w:rsidP="00B2769B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14:paraId="3BC9A069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.....................................................................................................................................................</w:t>
                            </w:r>
                          </w:p>
                          <w:p w14:paraId="411BBFA6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.....................................................................................................................................................</w:t>
                            </w:r>
                          </w:p>
                          <w:p w14:paraId="60942589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.....................................................................................................................................................</w:t>
                            </w:r>
                          </w:p>
                          <w:p w14:paraId="2E70D7A1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.4 .....................................................................................................................................................</w:t>
                            </w:r>
                          </w:p>
                          <w:p w14:paraId="3A0D13AE" w14:textId="77777777" w:rsidR="00215534" w:rsidRPr="00444182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</w:t>
                            </w:r>
                          </w:p>
                          <w:p w14:paraId="22B8CC09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78363C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7.1 ……………………………………………………………………………………………………………………………………..</w:t>
                            </w:r>
                          </w:p>
                          <w:p w14:paraId="6CC561C7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7.2 ……………………………………………………………………………………………………………………………………..</w:t>
                            </w:r>
                          </w:p>
                          <w:p w14:paraId="6B450228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7.3 ……………………………………………………………………………………………………………………………………..</w:t>
                            </w:r>
                          </w:p>
                          <w:p w14:paraId="5170A3E7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7.4 ……………………………………………………………………………………………………………………………………..</w:t>
                            </w:r>
                          </w:p>
                          <w:p w14:paraId="694CB9FE" w14:textId="77777777" w:rsidR="00215534" w:rsidRDefault="00215534" w:rsidP="00B2769B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7.5 ……………………………………………………………………………………………………………………………………</w:t>
                            </w:r>
                          </w:p>
                          <w:p w14:paraId="3F8846C0" w14:textId="77777777" w:rsidR="00215534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0F08CB" w14:textId="77777777" w:rsidR="00215534" w:rsidRPr="00EA4E5B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DD133CD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DBD3A6E" w14:textId="77777777" w:rsidR="00215534" w:rsidRPr="00386A2C" w:rsidRDefault="00215534" w:rsidP="00B276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F776A93" w14:textId="77777777" w:rsidR="00215534" w:rsidRPr="00386A2C" w:rsidRDefault="00215534" w:rsidP="00B2769B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4340505C" w14:textId="77777777" w:rsidR="00215534" w:rsidRDefault="00215534" w:rsidP="00B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8332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35pt;margin-top:11.35pt;width:460.6pt;height:4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" filled="f">
                <v:textbox>
                  <w:txbxContent>
                    <w:p w14:paraId="5443B609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</w:t>
                      </w:r>
                    </w:p>
                    <w:p w14:paraId="44AB61AB" w14:textId="77777777" w:rsidR="00215534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........................................................................................................................</w:t>
                      </w:r>
                    </w:p>
                    <w:p w14:paraId="7DCEB442" w14:textId="77777777" w:rsidR="00215534" w:rsidRPr="00444182" w:rsidRDefault="00215534" w:rsidP="00B2769B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7DE651B1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..........................................................................................................................</w:t>
                      </w:r>
                    </w:p>
                    <w:p w14:paraId="07D8EE1D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…………………………………………………………………………………………………………………………………………………</w:t>
                      </w:r>
                    </w:p>
                    <w:p w14:paraId="283376EC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ราคากลางคำนวณ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596611E7" w14:textId="77777777" w:rsidR="00215534" w:rsidRDefault="00215534" w:rsidP="00B2769B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14:paraId="3BC9A069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.....................................................................................................................................................</w:t>
                      </w:r>
                    </w:p>
                    <w:p w14:paraId="411BBFA6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.....................................................................................................................................................</w:t>
                      </w:r>
                    </w:p>
                    <w:p w14:paraId="60942589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.....................................................................................................................................................</w:t>
                      </w:r>
                    </w:p>
                    <w:p w14:paraId="2E70D7A1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.4 .....................................................................................................................................................</w:t>
                      </w:r>
                    </w:p>
                    <w:p w14:paraId="3A0D13AE" w14:textId="77777777" w:rsidR="00215534" w:rsidRPr="00444182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.....................................................................................................................................................</w:t>
                      </w:r>
                    </w:p>
                    <w:p w14:paraId="22B8CC09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78363C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7.1 ……………………………………………………………………………………………………………………………………..</w:t>
                      </w:r>
                    </w:p>
                    <w:p w14:paraId="6CC561C7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7.2 ……………………………………………………………………………………………………………………………………..</w:t>
                      </w:r>
                    </w:p>
                    <w:p w14:paraId="6B450228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7.3 ……………………………………………………………………………………………………………………………………..</w:t>
                      </w:r>
                    </w:p>
                    <w:p w14:paraId="5170A3E7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7.4 ……………………………………………………………………………………………………………………………………..</w:t>
                      </w:r>
                    </w:p>
                    <w:p w14:paraId="694CB9FE" w14:textId="77777777" w:rsidR="00215534" w:rsidRDefault="00215534" w:rsidP="00B2769B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7.5 ……………………………………………………………………………………………………………………………………</w:t>
                      </w:r>
                    </w:p>
                    <w:p w14:paraId="3F8846C0" w14:textId="77777777" w:rsidR="00215534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A0F08CB" w14:textId="77777777" w:rsidR="00215534" w:rsidRPr="00EA4E5B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DD133CD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3DBD3A6E" w14:textId="77777777" w:rsidR="00215534" w:rsidRPr="00386A2C" w:rsidRDefault="00215534" w:rsidP="00B276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F776A93" w14:textId="77777777" w:rsidR="00215534" w:rsidRPr="00386A2C" w:rsidRDefault="00215534" w:rsidP="00B2769B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4340505C" w14:textId="77777777" w:rsidR="00215534" w:rsidRDefault="00215534" w:rsidP="00B2769B"/>
                  </w:txbxContent>
                </v:textbox>
              </v:shape>
            </w:pict>
          </mc:Fallback>
        </mc:AlternateContent>
      </w:r>
    </w:p>
    <w:p w14:paraId="200FADD4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8C673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60BAF0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F08319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E21DDD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A08194" w14:textId="77777777" w:rsidR="00B2769B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97B985" w14:textId="77777777" w:rsidR="00B2769B" w:rsidRPr="00F5415A" w:rsidRDefault="00B2769B" w:rsidP="00F5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B50A57" w14:textId="77777777" w:rsidR="00373049" w:rsidRPr="00386A2C" w:rsidRDefault="00373049" w:rsidP="002E02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6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B5AA271" w14:textId="77777777" w:rsidR="00DF47B8" w:rsidRPr="00386A2C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6F16A609" w14:textId="77777777" w:rsidR="00DF47B8" w:rsidRPr="00386A2C" w:rsidRDefault="00DF47B8">
      <w:pPr>
        <w:rPr>
          <w:rFonts w:ascii="TH SarabunIT๙" w:hAnsi="TH SarabunIT๙" w:cs="TH SarabunIT๙"/>
        </w:rPr>
      </w:pPr>
    </w:p>
    <w:p w14:paraId="52EC9111" w14:textId="77777777" w:rsidR="00415351" w:rsidRPr="00386A2C" w:rsidRDefault="00415351" w:rsidP="005976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6254C" w14:textId="77777777" w:rsidR="002E0280" w:rsidRDefault="002E0280" w:rsidP="00EA4E5B">
      <w:pPr>
        <w:rPr>
          <w:rFonts w:ascii="TH SarabunIT๙" w:hAnsi="TH SarabunIT๙" w:cs="TH SarabunIT๙"/>
        </w:rPr>
      </w:pPr>
    </w:p>
    <w:p w14:paraId="2D51B292" w14:textId="77777777" w:rsidR="00481E94" w:rsidRDefault="00481E94" w:rsidP="00B10A62">
      <w:pPr>
        <w:rPr>
          <w:rFonts w:ascii="TH SarabunIT๙" w:hAnsi="TH SarabunIT๙" w:cs="TH SarabunIT๙"/>
        </w:rPr>
      </w:pPr>
    </w:p>
    <w:p w14:paraId="323C5C56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50AF2C2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B3DB6FF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39A244E1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139497A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DC489B7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7E3F464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2F238209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04067B8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41D7A628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90E1BBC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7D4ABCEE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373EFB29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063621C0" w14:textId="77777777" w:rsidR="00327940" w:rsidRDefault="00327940" w:rsidP="00B10A62">
      <w:pPr>
        <w:rPr>
          <w:rFonts w:ascii="TH SarabunIT๙" w:hAnsi="TH SarabunIT๙" w:cs="TH SarabunIT๙"/>
        </w:rPr>
      </w:pPr>
    </w:p>
    <w:p w14:paraId="65B96BA9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56412F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B38DFD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FEFAE25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78F88B05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71FA26E4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58FDA846" w14:textId="77777777" w:rsidR="00004DED" w:rsidRPr="006D1363" w:rsidRDefault="00004DED" w:rsidP="00004DED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บก.02</w:t>
      </w:r>
    </w:p>
    <w:p w14:paraId="162D65A4" w14:textId="77777777" w:rsidR="00004DED" w:rsidRPr="00004DED" w:rsidRDefault="00004DED" w:rsidP="00EC7AB3">
      <w:pPr>
        <w:spacing w:before="120"/>
        <w:jc w:val="center"/>
        <w:rPr>
          <w:rFonts w:ascii="TH SarabunIT๙" w:hAnsi="TH SarabunIT๙" w:cs="TH SarabunIT๙"/>
        </w:rPr>
      </w:pPr>
      <w:r w:rsidRPr="00444182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444182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ควบคุมงานก่อสร้าง</w:t>
      </w:r>
    </w:p>
    <w:p w14:paraId="66A100B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9A673C1" w14:textId="77777777" w:rsidR="00004DED" w:rsidRDefault="00EC7AB3" w:rsidP="00B10A62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320220" wp14:editId="5A8861C9">
                <wp:simplePos x="0" y="0"/>
                <wp:positionH relativeFrom="column">
                  <wp:posOffset>4293</wp:posOffset>
                </wp:positionH>
                <wp:positionV relativeFrom="page">
                  <wp:posOffset>1364767</wp:posOffset>
                </wp:positionV>
                <wp:extent cx="5699125" cy="5074285"/>
                <wp:effectExtent l="0" t="0" r="1587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07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9021B" w14:textId="77777777" w:rsidR="00004DED" w:rsidRPr="00E67E71" w:rsidRDefault="00004DED" w:rsidP="00004D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spacing w:before="120" w:after="0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 w:rsidRPr="00E67E7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68F2A8B6" w14:textId="77777777" w:rsidR="00004DED" w:rsidRDefault="00004DED" w:rsidP="00004DE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</w:t>
                            </w:r>
                          </w:p>
                          <w:p w14:paraId="403F4554" w14:textId="77777777" w:rsidR="00004DED" w:rsidRDefault="00004DED" w:rsidP="00004DED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565380FB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5C87F260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</w:p>
                          <w:p w14:paraId="666A3ADE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1461495E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ระดับหัวหน้าโครงการ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73485225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ระดับผู้ดำเนินงาน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38843BB8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ระดับผู้ช่วย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43F3D96F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ค่าวัสดุอุปกรณ์ (ถ้ามี)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7CE95E1F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ค่าใช้จ่ายอื่นๆ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(ถ้ามี) 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1FCCD38F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FDCD803" w14:textId="77777777"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8.1 ....................................................................................................................</w:t>
                            </w:r>
                          </w:p>
                          <w:p w14:paraId="2657B45F" w14:textId="77777777"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8.2 ...................................................................................................................</w:t>
                            </w:r>
                          </w:p>
                          <w:p w14:paraId="0DAF6CB8" w14:textId="77777777"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8.3 ...................................................................................................................</w:t>
                            </w:r>
                          </w:p>
                          <w:p w14:paraId="1DEA77E8" w14:textId="77777777"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8.4 ..................................................................................................................</w:t>
                            </w:r>
                          </w:p>
                          <w:p w14:paraId="4706C770" w14:textId="77777777" w:rsidR="00004DED" w:rsidRDefault="00004DED" w:rsidP="00004DED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8.5 ..................................................................................................................</w:t>
                            </w:r>
                          </w:p>
                          <w:p w14:paraId="6A1DEA74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ที่มาของราคากลาง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</w:p>
                          <w:p w14:paraId="18B84B05" w14:textId="77777777"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122C15A" w14:textId="77777777"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0220" id="Text Box 5" o:spid="_x0000_s1027" type="#_x0000_t202" style="position:absolute;margin-left:.35pt;margin-top:107.45pt;width:448.75pt;height:39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" filled="f">
                <v:textbox>
                  <w:txbxContent>
                    <w:p w14:paraId="6099021B" w14:textId="77777777" w:rsidR="00004DED" w:rsidRPr="00E67E71" w:rsidRDefault="00004DED" w:rsidP="00004D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spacing w:before="120" w:after="0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 w:rsidRPr="00E67E7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14:paraId="68F2A8B6" w14:textId="77777777" w:rsidR="00004DED" w:rsidRDefault="00004DED" w:rsidP="00004DE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</w:t>
                      </w:r>
                    </w:p>
                    <w:p w14:paraId="403F4554" w14:textId="77777777" w:rsidR="00004DED" w:rsidRDefault="00004DED" w:rsidP="00004DED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565380FB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5C87F260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 </w:t>
                      </w:r>
                    </w:p>
                    <w:p w14:paraId="666A3ADE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1461495E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ระดับหัวหน้าโครงการ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73485225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ระดับผู้ดำเนินงาน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38843BB8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ระดับผู้ช่วย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43F3D96F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ค่าวัสดุอุปกรณ์ (ถ้ามี)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7CE95E1F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ค่าใช้จ่ายอื่นๆ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(ถ้ามี) 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1FCCD38F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FDCD803" w14:textId="77777777"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8.1 ....................................................................................................................</w:t>
                      </w:r>
                    </w:p>
                    <w:p w14:paraId="2657B45F" w14:textId="77777777"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8.2 ...................................................................................................................</w:t>
                      </w:r>
                    </w:p>
                    <w:p w14:paraId="0DAF6CB8" w14:textId="77777777"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8.3 ...................................................................................................................</w:t>
                      </w:r>
                    </w:p>
                    <w:p w14:paraId="1DEA77E8" w14:textId="77777777"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8.4 ..................................................................................................................</w:t>
                      </w:r>
                    </w:p>
                    <w:p w14:paraId="4706C770" w14:textId="77777777" w:rsidR="00004DED" w:rsidRDefault="00004DED" w:rsidP="00004DED">
                      <w:pPr>
                        <w:tabs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8.5 ..................................................................................................................</w:t>
                      </w:r>
                    </w:p>
                    <w:p w14:paraId="6A1DEA74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ที่มาของราคากลาง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</w:p>
                    <w:p w14:paraId="18B84B05" w14:textId="77777777"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122C15A" w14:textId="77777777" w:rsidR="00004DED" w:rsidRDefault="00004DED" w:rsidP="00004DED"/>
                  </w:txbxContent>
                </v:textbox>
                <w10:wrap anchory="page"/>
              </v:shape>
            </w:pict>
          </mc:Fallback>
        </mc:AlternateContent>
      </w:r>
    </w:p>
    <w:p w14:paraId="11B3A13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33B5B65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72E0AEF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C66331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7C3B38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9CB33A3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388B5C7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EB26AA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DB2A74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9C8B04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31E7673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2B2BC2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DE9A5C6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78979D7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0140FF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CB43411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83E4DC2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393A06A9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021E4C8D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5F6B77D1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38E0686B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14129309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279F82A8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2D643E53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79B7C114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19770EAF" w14:textId="77777777" w:rsidR="00EC7AB3" w:rsidRDefault="00EC7AB3" w:rsidP="00B10A62">
      <w:pPr>
        <w:rPr>
          <w:rFonts w:ascii="TH SarabunIT๙" w:hAnsi="TH SarabunIT๙" w:cs="TH SarabunIT๙"/>
        </w:rPr>
      </w:pPr>
    </w:p>
    <w:p w14:paraId="077B1124" w14:textId="77777777"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4D4316" w14:textId="77777777"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134E87" w14:textId="77777777"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1B858FA" w14:textId="77777777"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3A30AF" w14:textId="77777777" w:rsidR="00EC7AB3" w:rsidRDefault="00EC7AB3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B7B368" w14:textId="77777777" w:rsidR="00004DED" w:rsidRPr="00667ED5" w:rsidRDefault="00004DED" w:rsidP="00004DED">
      <w:pPr>
        <w:spacing w:before="24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7E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แบบ บก.03</w:t>
      </w:r>
    </w:p>
    <w:p w14:paraId="166A3F7A" w14:textId="77777777" w:rsidR="00004DED" w:rsidRPr="00667ED5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ED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667ED5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</w:t>
      </w:r>
      <w:r w:rsidRPr="00667ED5">
        <w:rPr>
          <w:rFonts w:ascii="TH SarabunIT๙" w:hAnsi="TH SarabunIT๙" w:cs="TH SarabunIT๙" w:hint="cs"/>
          <w:b/>
          <w:bCs/>
          <w:sz w:val="36"/>
          <w:szCs w:val="36"/>
          <w:cs/>
        </w:rPr>
        <w:t>ออกแบบ</w:t>
      </w:r>
    </w:p>
    <w:p w14:paraId="0511E29F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1C45E5" wp14:editId="00B22EEC">
                <wp:simplePos x="0" y="0"/>
                <wp:positionH relativeFrom="column">
                  <wp:posOffset>24765</wp:posOffset>
                </wp:positionH>
                <wp:positionV relativeFrom="paragraph">
                  <wp:posOffset>147955</wp:posOffset>
                </wp:positionV>
                <wp:extent cx="5699125" cy="5039995"/>
                <wp:effectExtent l="0" t="0" r="1587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5039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20CDC" w14:textId="77777777" w:rsidR="00004DED" w:rsidRPr="00E67E71" w:rsidRDefault="00004DED" w:rsidP="00004DE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</w:tabs>
                              <w:spacing w:before="120" w:after="0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 w:rsidRPr="00E67E7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E67E7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35E427B1" w14:textId="77777777" w:rsidR="00004DED" w:rsidRDefault="00004DED" w:rsidP="00004DE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14:paraId="0CD38DFE" w14:textId="77777777" w:rsidR="00004DED" w:rsidRDefault="00004DED" w:rsidP="00004DE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2AFAF0D6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77F617FB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</w:p>
                          <w:p w14:paraId="3702FB02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08645B44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ระดับหัวหน้าโครงการ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0D0DE386" w14:textId="77777777" w:rsidR="00004DED" w:rsidRPr="00B10A62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ระดับผู้ดำเนินงาน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68DE3869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5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.3 ระดับผู้ช่วย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0A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3026FED8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ค่าวัสดุอุปกรณ์ ................................................................................................ บาท</w:t>
                            </w:r>
                          </w:p>
                          <w:p w14:paraId="630B711E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ค่าใช้จ่ายอื่นๆ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(ถ้ามี) 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48FF8522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A33F26" w14:textId="77777777"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</w:p>
                          <w:p w14:paraId="4ABA4775" w14:textId="77777777"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8.2 …………………………………………………………………………………………………………</w:t>
                            </w:r>
                          </w:p>
                          <w:p w14:paraId="67542540" w14:textId="77777777"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8.3 …………………………………………………………………………………………………………</w:t>
                            </w:r>
                          </w:p>
                          <w:p w14:paraId="2225E89C" w14:textId="77777777" w:rsidR="00004DED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8.4 …………………………………………………………………………………………………………</w:t>
                            </w:r>
                          </w:p>
                          <w:p w14:paraId="235972C7" w14:textId="77777777" w:rsidR="00004DED" w:rsidRPr="00386A2C" w:rsidRDefault="00004DED" w:rsidP="00004DE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8.5 …………………………………………………………………………………………………………</w:t>
                            </w:r>
                          </w:p>
                          <w:p w14:paraId="3995086C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ที่มาของราคากลาง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 </w:t>
                            </w:r>
                          </w:p>
                          <w:p w14:paraId="2570DFB1" w14:textId="77777777"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6425593" w14:textId="77777777"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45E5" id="Text Box 6" o:spid="_x0000_s1028" type="#_x0000_t202" style="position:absolute;margin-left:1.95pt;margin-top:11.65pt;width:448.75pt;height:39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" filled="f">
                <v:textbox>
                  <w:txbxContent>
                    <w:p w14:paraId="59F20CDC" w14:textId="77777777" w:rsidR="00004DED" w:rsidRPr="00E67E71" w:rsidRDefault="00004DED" w:rsidP="00004DE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</w:tabs>
                        <w:spacing w:before="120" w:after="0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 w:rsidRPr="00E67E7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E67E7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14:paraId="35E427B1" w14:textId="77777777" w:rsidR="00004DED" w:rsidRDefault="00004DED" w:rsidP="00004DE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14:paraId="0CD38DFE" w14:textId="77777777" w:rsidR="00004DED" w:rsidRDefault="00004DED" w:rsidP="00004DE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2AFAF0D6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77F617FB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</w:p>
                    <w:p w14:paraId="3702FB02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08645B44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ระดับหัวหน้าโครงการ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0D0DE386" w14:textId="77777777" w:rsidR="00004DED" w:rsidRPr="00B10A62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ระดับผู้ดำเนินงาน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68DE3869" w14:textId="77777777" w:rsidR="00004DED" w:rsidRDefault="00004DED" w:rsidP="00004DED">
                      <w:pPr>
                        <w:tabs>
                          <w:tab w:val="left" w:pos="284"/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5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.3 ระดับผู้ช่วย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10A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3026FED8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ค่าวัสดุอุปกรณ์ ................................................................................................ บาท</w:t>
                      </w:r>
                    </w:p>
                    <w:p w14:paraId="630B711E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ค่าใช้จ่ายอื่นๆ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(ถ้ามี) 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48FF8522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A33F26" w14:textId="77777777"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…………………………………………………………………………………………………………</w:t>
                      </w:r>
                    </w:p>
                    <w:p w14:paraId="4ABA4775" w14:textId="77777777"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8.2 …………………………………………………………………………………………………………</w:t>
                      </w:r>
                    </w:p>
                    <w:p w14:paraId="67542540" w14:textId="77777777"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8.3 …………………………………………………………………………………………………………</w:t>
                      </w:r>
                    </w:p>
                    <w:p w14:paraId="2225E89C" w14:textId="77777777" w:rsidR="00004DED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8.4 …………………………………………………………………………………………………………</w:t>
                      </w:r>
                    </w:p>
                    <w:p w14:paraId="235972C7" w14:textId="77777777" w:rsidR="00004DED" w:rsidRPr="00386A2C" w:rsidRDefault="00004DED" w:rsidP="00004DED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8.5 …………………………………………………………………………………………………………</w:t>
                      </w:r>
                    </w:p>
                    <w:p w14:paraId="3995086C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ที่มาของราคากลาง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 </w:t>
                      </w:r>
                    </w:p>
                    <w:p w14:paraId="2570DFB1" w14:textId="77777777"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6425593" w14:textId="77777777" w:rsidR="00004DED" w:rsidRDefault="00004DED" w:rsidP="00004DED"/>
                  </w:txbxContent>
                </v:textbox>
              </v:shape>
            </w:pict>
          </mc:Fallback>
        </mc:AlternateContent>
      </w:r>
    </w:p>
    <w:p w14:paraId="1A2FA330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0942F79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FEDEFED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61A2F11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58C5C17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4B5D20C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E47DB38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5B1CA69" w14:textId="77777777" w:rsidR="00004DED" w:rsidRPr="00667ED5" w:rsidRDefault="00004DED" w:rsidP="00004DED">
      <w:pPr>
        <w:spacing w:before="240" w:line="276" w:lineRule="auto"/>
        <w:ind w:left="698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AEFA89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</w:rPr>
      </w:pPr>
    </w:p>
    <w:p w14:paraId="53CE0BD2" w14:textId="77777777" w:rsidR="00004DED" w:rsidRPr="00667ED5" w:rsidRDefault="00004DED" w:rsidP="00004DED">
      <w:pPr>
        <w:spacing w:line="276" w:lineRule="auto"/>
        <w:rPr>
          <w:rFonts w:ascii="TH SarabunIT๙" w:hAnsi="TH SarabunIT๙" w:cs="TH SarabunIT๙"/>
        </w:rPr>
      </w:pPr>
    </w:p>
    <w:p w14:paraId="22A85E05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02BA5E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5878E3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C66C565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DAF7421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F06F7EC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961DBB9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A370A84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C9B60A4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FD742A0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023E62A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C41C4A1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221397D" w14:textId="77777777" w:rsidR="00004DED" w:rsidRPr="00732E02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FA76AEB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4BD9289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7AB7174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72C474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9458722" w14:textId="77777777" w:rsidR="00004DED" w:rsidRPr="00234DEC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บก.04</w:t>
      </w:r>
    </w:p>
    <w:p w14:paraId="1B5DD688" w14:textId="77777777"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2E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อียดค่าใช้จ่าย</w:t>
      </w:r>
      <w:r w:rsidRPr="00EC62E6">
        <w:rPr>
          <w:rFonts w:ascii="TH SarabunIT๙" w:hAnsi="TH SarabunIT๙" w:cs="TH SarabunIT๙"/>
          <w:b/>
          <w:bCs/>
          <w:sz w:val="36"/>
          <w:szCs w:val="36"/>
          <w:cs/>
        </w:rPr>
        <w:t>การจ้าง</w:t>
      </w:r>
      <w:r w:rsidRPr="00EC62E6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ที่ปรึกษา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FBD534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BEC736" wp14:editId="1E3D7C71">
                <wp:simplePos x="0" y="0"/>
                <wp:positionH relativeFrom="column">
                  <wp:posOffset>61982</wp:posOffset>
                </wp:positionH>
                <wp:positionV relativeFrom="paragraph">
                  <wp:posOffset>185862</wp:posOffset>
                </wp:positionV>
                <wp:extent cx="5828030" cy="5570385"/>
                <wp:effectExtent l="0" t="0" r="203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57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91A01" w14:textId="77777777" w:rsidR="00004DED" w:rsidRPr="00C00CF2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before="100" w:beforeAutospacing="1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14A7767A" w14:textId="77777777" w:rsidR="00004DED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14:paraId="7778DF30" w14:textId="77777777" w:rsidR="00004DED" w:rsidRDefault="00004DED" w:rsidP="00004DED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73172F78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5B84F252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</w:p>
                          <w:p w14:paraId="16512B01" w14:textId="77777777" w:rsidR="00004DED" w:rsidRPr="00386A2C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ค่าตอบแทนบุคลากร.....................................................................................................................บาท</w:t>
                            </w:r>
                          </w:p>
                          <w:p w14:paraId="42EB7877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.1 ประเภทที่ปรึกษา.....................................................................................................................</w:t>
                            </w:r>
                          </w:p>
                          <w:p w14:paraId="5E79426C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.2 คุณสมบัติที่ปรึกษา...................................................................................................................</w:t>
                            </w:r>
                          </w:p>
                          <w:p w14:paraId="6CF6173A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.3 จำนวนที่ปรึกษา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คน</w:t>
                            </w:r>
                          </w:p>
                          <w:p w14:paraId="37E5FEC9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ค่าวัสดุอุปกรณ์ ............................................................................................................................. บาท</w:t>
                            </w:r>
                          </w:p>
                          <w:p w14:paraId="0D6C4275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7.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ค่าใช้จ่ายในการเดินทางไปต่างประเทศ (ถ้ามี) ...............................................................................บาท</w:t>
                            </w:r>
                          </w:p>
                          <w:p w14:paraId="0D3E4964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ค่าใช้จ่ายอื่นๆ 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.............บาท</w:t>
                            </w:r>
                          </w:p>
                          <w:p w14:paraId="29922E5D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8095FA1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9.1 ………………………………………………………………………………………………………………………………….</w:t>
                            </w:r>
                          </w:p>
                          <w:p w14:paraId="4AA68605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9.2 ………………………………………………………………………………………………………………………………….</w:t>
                            </w:r>
                          </w:p>
                          <w:p w14:paraId="7170422F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9.3 ………………………………………………………………………………………………………………………………….</w:t>
                            </w:r>
                          </w:p>
                          <w:p w14:paraId="7AA7F324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9.4 ………………………………………………………………………………………………………………………………….</w:t>
                            </w:r>
                          </w:p>
                          <w:p w14:paraId="1827A5D7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9.5 ………………………………………………………………………………………………………………………………….</w:t>
                            </w:r>
                          </w:p>
                          <w:p w14:paraId="4411E306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ที่มาของการกำหนดราคากลาง (ราคาอ้างอิง)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7D3F46AD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…………………………………………………………………………………………………………………………………………..</w:t>
                            </w:r>
                          </w:p>
                          <w:p w14:paraId="7F875175" w14:textId="77777777" w:rsidR="00004DED" w:rsidRPr="00EC62E6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4CE407" w14:textId="77777777"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C736" id="Text Box 2" o:spid="_x0000_s1029" type="#_x0000_t202" style="position:absolute;margin-left:4.9pt;margin-top:14.65pt;width:458.9pt;height:43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" filled="f">
                <v:textbox>
                  <w:txbxContent>
                    <w:p w14:paraId="67391A01" w14:textId="77777777" w:rsidR="00004DED" w:rsidRPr="00C00CF2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before="100" w:beforeAutospacing="1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</w:t>
                      </w:r>
                    </w:p>
                    <w:p w14:paraId="14A7767A" w14:textId="77777777" w:rsidR="00004DED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14:paraId="7778DF30" w14:textId="77777777" w:rsidR="00004DED" w:rsidRDefault="00004DED" w:rsidP="00004DED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73172F78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5B84F252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</w:p>
                    <w:p w14:paraId="16512B01" w14:textId="77777777" w:rsidR="00004DED" w:rsidRPr="00386A2C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ค่าตอบแทนบุคลากร.....................................................................................................................บาท</w:t>
                      </w:r>
                    </w:p>
                    <w:p w14:paraId="42EB7877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.1 ประเภทที่ปรึกษา.....................................................................................................................</w:t>
                      </w:r>
                    </w:p>
                    <w:p w14:paraId="5E79426C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.2 คุณสมบัติที่ปรึกษา...................................................................................................................</w:t>
                      </w:r>
                    </w:p>
                    <w:p w14:paraId="6CF6173A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.3 จำนวนที่ปรึกษา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คน</w:t>
                      </w:r>
                    </w:p>
                    <w:p w14:paraId="37E5FEC9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ค่าวัสดุอุปกรณ์ ............................................................................................................................. บาท</w:t>
                      </w:r>
                    </w:p>
                    <w:p w14:paraId="0D6C4275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7.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ค่าใช้จ่ายในการเดินทางไปต่างประเทศ (ถ้ามี) ...............................................................................บาท</w:t>
                      </w:r>
                    </w:p>
                    <w:p w14:paraId="0D3E4964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ค่าใช้จ่ายอื่นๆ 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.............บาท</w:t>
                      </w:r>
                    </w:p>
                    <w:p w14:paraId="29922E5D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8095FA1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9.1 ………………………………………………………………………………………………………………………………….</w:t>
                      </w:r>
                    </w:p>
                    <w:p w14:paraId="4AA68605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9.2 ………………………………………………………………………………………………………………………………….</w:t>
                      </w:r>
                    </w:p>
                    <w:p w14:paraId="7170422F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9.3 ………………………………………………………………………………………………………………………………….</w:t>
                      </w:r>
                    </w:p>
                    <w:p w14:paraId="7AA7F324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9.4 ………………………………………………………………………………………………………………………………….</w:t>
                      </w:r>
                    </w:p>
                    <w:p w14:paraId="1827A5D7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9.5 ………………………………………………………………………………………………………………………………….</w:t>
                      </w:r>
                    </w:p>
                    <w:p w14:paraId="4411E306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ที่มาของการกำหนดราคากลาง (ราคาอ้างอิง)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………………………………………………………………………….</w:t>
                      </w:r>
                    </w:p>
                    <w:p w14:paraId="7D3F46AD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…………………………………………………………………………………………………………………………………………..</w:t>
                      </w:r>
                    </w:p>
                    <w:p w14:paraId="7F875175" w14:textId="77777777" w:rsidR="00004DED" w:rsidRPr="00EC62E6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4CE407" w14:textId="77777777" w:rsidR="00004DED" w:rsidRDefault="00004DED" w:rsidP="00004DED"/>
                  </w:txbxContent>
                </v:textbox>
              </v:shape>
            </w:pict>
          </mc:Fallback>
        </mc:AlternateContent>
      </w:r>
    </w:p>
    <w:p w14:paraId="4D2F15C4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262CD0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35F802C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1C4E589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9A69289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6505C79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3F86B78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C3FA87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12DECAF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9DDFC86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42D5967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ACB8B26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DA61CA0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8A50EA7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F2FDF22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A8FD340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AA8050F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AD6DCE0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FE461B3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785188B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80B8AE6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DDC83E0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FBC1EEA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EFAB845" w14:textId="77777777" w:rsidR="00004DED" w:rsidRDefault="00004DED" w:rsidP="00004DED">
      <w:pPr>
        <w:rPr>
          <w:rFonts w:ascii="TH SarabunIT๙" w:hAnsi="TH SarabunIT๙" w:cs="TH SarabunIT๙"/>
          <w:sz w:val="32"/>
          <w:szCs w:val="32"/>
        </w:rPr>
      </w:pPr>
    </w:p>
    <w:p w14:paraId="337C10ED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9A2101E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9511555" w14:textId="77777777" w:rsidR="00004DED" w:rsidRDefault="00004DED" w:rsidP="00004DE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60C2AC6" w14:textId="77777777" w:rsidR="00004DED" w:rsidRPr="00D20EE6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บก.05</w:t>
      </w:r>
    </w:p>
    <w:p w14:paraId="2BD1C4B3" w14:textId="77777777"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อียดค่าใช้จ่าย</w:t>
      </w:r>
    </w:p>
    <w:p w14:paraId="2973C78B" w14:textId="77777777" w:rsidR="00004DED" w:rsidRPr="00E72776" w:rsidRDefault="00004DED" w:rsidP="00004DE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5FB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การจ้างพัฒนาระบบคอมพิวเตอร์</w:t>
      </w:r>
      <w:r w:rsidRPr="00955FB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59BAE208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FBDFBD" wp14:editId="26C31BDF">
                <wp:simplePos x="0" y="0"/>
                <wp:positionH relativeFrom="column">
                  <wp:posOffset>22225</wp:posOffset>
                </wp:positionH>
                <wp:positionV relativeFrom="paragraph">
                  <wp:posOffset>64770</wp:posOffset>
                </wp:positionV>
                <wp:extent cx="5795645" cy="53143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314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CC5AAA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74BEEA52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14:paraId="5B303F54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64FA6DE1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76562DF2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632D9B9E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Hardware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..........................................บาท</w:t>
                            </w:r>
                          </w:p>
                          <w:p w14:paraId="67B7DC3B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Software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...................................บาท</w:t>
                            </w:r>
                          </w:p>
                          <w:p w14:paraId="1388A97D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ค่าพัฒนาระบบ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.................................บาท</w:t>
                            </w:r>
                          </w:p>
                          <w:p w14:paraId="7CDAE305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ค่าใช้จ่ายอื่นๆ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..........................................บาท</w:t>
                            </w:r>
                          </w:p>
                          <w:p w14:paraId="74442303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5000F04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9.1 ………………………………………………………………………………………………………………………………….</w:t>
                            </w:r>
                          </w:p>
                          <w:p w14:paraId="1E4D0012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9.2 ………………………………………………………………………………………………………………………………….</w:t>
                            </w:r>
                          </w:p>
                          <w:p w14:paraId="0B087082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9.3 ………………………………………………………………………………………………………………………………….</w:t>
                            </w:r>
                          </w:p>
                          <w:p w14:paraId="5DD0E705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9.4 ………………………………………………………………………………………………………………………………….</w:t>
                            </w:r>
                          </w:p>
                          <w:p w14:paraId="323B82B5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9.5 ………………………………………………………………………………………………………………………………….</w:t>
                            </w:r>
                          </w:p>
                          <w:p w14:paraId="30123611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ที่มาของการกำหนดราคากลาง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5B0FB9F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10.1 ...............................................................................................................................................</w:t>
                            </w:r>
                          </w:p>
                          <w:p w14:paraId="31B1ED9C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10.2 ...............................................................................................................................................</w:t>
                            </w:r>
                          </w:p>
                          <w:p w14:paraId="11F55443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10.2 ...............................................................................................................................................</w:t>
                            </w:r>
                          </w:p>
                          <w:p w14:paraId="0BAE58F9" w14:textId="77777777" w:rsidR="00004DED" w:rsidRDefault="00004DED" w:rsidP="00004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DFBD" id="Text Box 3" o:spid="_x0000_s1030" type="#_x0000_t202" style="position:absolute;left:0;text-align:left;margin-left:1.75pt;margin-top:5.1pt;width:456.35pt;height:41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" filled="f">
                <v:textbox>
                  <w:txbxContent>
                    <w:p w14:paraId="02CC5AAA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</w:t>
                      </w:r>
                    </w:p>
                    <w:p w14:paraId="74BEEA52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14:paraId="5B303F54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64FA6DE1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76562DF2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632D9B9E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Hardware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..........................................บาท</w:t>
                      </w:r>
                    </w:p>
                    <w:p w14:paraId="67B7DC3B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Software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...................................บาท</w:t>
                      </w:r>
                    </w:p>
                    <w:p w14:paraId="1388A97D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ค่าพัฒนาระบบ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.................................บาท</w:t>
                      </w:r>
                    </w:p>
                    <w:p w14:paraId="7CDAE305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ค่าใช้จ่ายอื่นๆ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..........................................บาท</w:t>
                      </w:r>
                    </w:p>
                    <w:p w14:paraId="74442303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5000F04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9.1 ………………………………………………………………………………………………………………………………….</w:t>
                      </w:r>
                    </w:p>
                    <w:p w14:paraId="1E4D0012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9.2 ………………………………………………………………………………………………………………………………….</w:t>
                      </w:r>
                    </w:p>
                    <w:p w14:paraId="0B087082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9.3 ………………………………………………………………………………………………………………………………….</w:t>
                      </w:r>
                    </w:p>
                    <w:p w14:paraId="5DD0E705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9.4 ………………………………………………………………………………………………………………………………….</w:t>
                      </w:r>
                    </w:p>
                    <w:p w14:paraId="323B82B5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9.5 ………………………………………………………………………………………………………………………………….</w:t>
                      </w:r>
                    </w:p>
                    <w:p w14:paraId="30123611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ที่มาของการกำหนดราคากลาง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5B0FB9F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10.1 ...............................................................................................................................................</w:t>
                      </w:r>
                    </w:p>
                    <w:p w14:paraId="31B1ED9C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10.2 ...............................................................................................................................................</w:t>
                      </w:r>
                    </w:p>
                    <w:p w14:paraId="11F55443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10.2 ...............................................................................................................................................</w:t>
                      </w:r>
                    </w:p>
                    <w:p w14:paraId="0BAE58F9" w14:textId="77777777" w:rsidR="00004DED" w:rsidRDefault="00004DED" w:rsidP="00004DED"/>
                  </w:txbxContent>
                </v:textbox>
              </v:shape>
            </w:pict>
          </mc:Fallback>
        </mc:AlternateContent>
      </w:r>
    </w:p>
    <w:p w14:paraId="717E3222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</w:p>
    <w:p w14:paraId="11562B67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</w:p>
    <w:p w14:paraId="31CBDB5F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</w:p>
    <w:p w14:paraId="74AB93E4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</w:p>
    <w:p w14:paraId="75557D7F" w14:textId="77777777" w:rsidR="00004DED" w:rsidRDefault="00004DED" w:rsidP="00004DED">
      <w:pPr>
        <w:jc w:val="center"/>
        <w:rPr>
          <w:rFonts w:ascii="TH SarabunIT๙" w:hAnsi="TH SarabunIT๙" w:cs="TH SarabunIT๙"/>
        </w:rPr>
      </w:pPr>
    </w:p>
    <w:p w14:paraId="6BBC7216" w14:textId="77777777" w:rsidR="00004DED" w:rsidRPr="00386A2C" w:rsidRDefault="00004DED" w:rsidP="00004DED">
      <w:pPr>
        <w:rPr>
          <w:rFonts w:ascii="TH SarabunIT๙" w:hAnsi="TH SarabunIT๙" w:cs="TH SarabunIT๙"/>
          <w:sz w:val="32"/>
          <w:szCs w:val="32"/>
        </w:rPr>
      </w:pPr>
    </w:p>
    <w:p w14:paraId="3771A70F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1E22C809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3760D617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1901FB83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7C1A8B2E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215A6590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23F716E9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5936BB10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23B34D86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30B1D90F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31E0E3F3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1B95B067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589D3210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21967711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24628631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72C2D66C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37A8D828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63795829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413810BC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1EE6CF18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17A39A8C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7A6CA3A1" w14:textId="77777777" w:rsidR="00004DED" w:rsidRDefault="00004DED" w:rsidP="00004DED">
      <w:pPr>
        <w:rPr>
          <w:rFonts w:ascii="TH SarabunIT๙" w:hAnsi="TH SarabunIT๙" w:cs="TH SarabunIT๙"/>
        </w:rPr>
      </w:pPr>
    </w:p>
    <w:p w14:paraId="34CE4F3A" w14:textId="77777777" w:rsidR="00004DED" w:rsidRDefault="00004DED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9C221BC" w14:textId="77777777"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79515F1" w14:textId="77777777"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D77A6EE" w14:textId="77777777" w:rsidR="00EC7AB3" w:rsidRDefault="00EC7AB3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68C9BC2" w14:textId="77777777" w:rsidR="00004DED" w:rsidRPr="00CE560B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บก.06</w:t>
      </w:r>
    </w:p>
    <w:p w14:paraId="7B40352B" w14:textId="77777777"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6944AEB3" w14:textId="70E6509D"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การจัดซื้อจัดจ้างที่มิใช่งานก่อสร้าง </w:t>
      </w:r>
    </w:p>
    <w:p w14:paraId="0AEF0171" w14:textId="4EAF8AF3" w:rsidR="00004DED" w:rsidRPr="00215534" w:rsidRDefault="002D6B0E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10F50F" wp14:editId="16C0E2DC">
                <wp:simplePos x="0" y="0"/>
                <wp:positionH relativeFrom="column">
                  <wp:posOffset>-14660</wp:posOffset>
                </wp:positionH>
                <wp:positionV relativeFrom="paragraph">
                  <wp:posOffset>169545</wp:posOffset>
                </wp:positionV>
                <wp:extent cx="5826760" cy="4738977"/>
                <wp:effectExtent l="0" t="0" r="2159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473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A572F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3A5F9B56" w14:textId="77777777" w:rsidR="00004DED" w:rsidRPr="00C00CF2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......................................................................................................................</w:t>
                            </w:r>
                          </w:p>
                          <w:p w14:paraId="00D7166D" w14:textId="77777777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56840174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1389F47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</w:p>
                          <w:p w14:paraId="14432776" w14:textId="77777777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ราคา/หน่วย (ถ้ามี) ........................................................................... บาท</w:t>
                            </w:r>
                          </w:p>
                          <w:p w14:paraId="6F4D83F9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แหล่งที่มาของราคากลาง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BCCEACF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5.1 ..........................................................................................................................................................</w:t>
                            </w:r>
                          </w:p>
                          <w:p w14:paraId="4F58CAB6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5.2 ..........................................................................................................................................................</w:t>
                            </w:r>
                          </w:p>
                          <w:p w14:paraId="1C6574D9" w14:textId="77777777" w:rsidR="00004DED" w:rsidRPr="00386A2C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5.3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7B405C4E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รายชื่อเจ้าหน้าที่ผู้กำหนดราคากลาง (ราคาอ้างอิง) ทุกคน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22145E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6.1 ..........................................................................................................................................................</w:t>
                            </w:r>
                          </w:p>
                          <w:p w14:paraId="09745A0E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6.2 ..........................................................................................................................................................</w:t>
                            </w:r>
                          </w:p>
                          <w:p w14:paraId="4FAF80F5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6.3 .........................................................................................................................................................</w:t>
                            </w:r>
                          </w:p>
                          <w:p w14:paraId="1AF327D9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6.4 .........................................................................................................................................................</w:t>
                            </w:r>
                          </w:p>
                          <w:p w14:paraId="7D4C786F" w14:textId="77777777" w:rsidR="00004DED" w:rsidRPr="00825691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6.5 .........................................................................................................................................................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F50F" id="Text Box 4" o:spid="_x0000_s1031" type="#_x0000_t202" style="position:absolute;left:0;text-align:left;margin-left:-1.15pt;margin-top:13.35pt;width:458.8pt;height:373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" filled="f">
                <v:textbox>
                  <w:txbxContent>
                    <w:p w14:paraId="732A572F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3A5F9B56" w14:textId="77777777" w:rsidR="00004DED" w:rsidRPr="00C00CF2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......................................................................................................................</w:t>
                      </w:r>
                    </w:p>
                    <w:p w14:paraId="00D7166D" w14:textId="77777777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56840174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1389F47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 </w:t>
                      </w:r>
                    </w:p>
                    <w:p w14:paraId="14432776" w14:textId="77777777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ราคา/หน่วย (ถ้ามี) ........................................................................... บาท</w:t>
                      </w:r>
                    </w:p>
                    <w:p w14:paraId="6F4D83F9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แหล่งที่มาของราคากลาง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BCCEACF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5.1 ..........................................................................................................................................................</w:t>
                      </w:r>
                    </w:p>
                    <w:p w14:paraId="4F58CAB6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5.2 ..........................................................................................................................................................</w:t>
                      </w:r>
                    </w:p>
                    <w:p w14:paraId="1C6574D9" w14:textId="77777777" w:rsidR="00004DED" w:rsidRPr="00386A2C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5.3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7B405C4E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รายชื่อเจ้าหน้าที่ผู้กำหนดราคากลาง (ราคาอ้างอิง) ทุกคน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22145E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6.1 ..........................................................................................................................................................</w:t>
                      </w:r>
                    </w:p>
                    <w:p w14:paraId="09745A0E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6.2 ..........................................................................................................................................................</w:t>
                      </w:r>
                    </w:p>
                    <w:p w14:paraId="4FAF80F5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6.3 .........................................................................................................................................................</w:t>
                      </w:r>
                    </w:p>
                    <w:p w14:paraId="1AF327D9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6.4 .........................................................................................................................................................</w:t>
                      </w:r>
                    </w:p>
                    <w:p w14:paraId="7D4C786F" w14:textId="77777777" w:rsidR="00004DED" w:rsidRPr="00825691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6.5 .........................................................................................................................................................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E16FB8F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2BD569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4AEECA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5BA167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EFDA65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3E3CEF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586E43F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2EEFF8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5CECD0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99CEC8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42B90A0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65814F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C29A64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4DC6AA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6F53EDF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979CA8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05C5F62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2C41C7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885411F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B202313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AEE3716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FC4471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7E93B1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98DB2FC" w14:textId="77777777"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B0D9" w14:textId="77777777" w:rsidR="004A7C21" w:rsidRDefault="004A7C21" w:rsidP="00327940">
      <w:r>
        <w:separator/>
      </w:r>
    </w:p>
  </w:endnote>
  <w:endnote w:type="continuationSeparator" w:id="0">
    <w:p w14:paraId="3444F03A" w14:textId="77777777" w:rsidR="004A7C21" w:rsidRDefault="004A7C21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50DA" w14:textId="77777777" w:rsidR="00EC7AB3" w:rsidRDefault="00EC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8A12" w14:textId="77777777" w:rsidR="00EC7AB3" w:rsidRDefault="00EC7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A549" w14:textId="77777777" w:rsidR="00EC7AB3" w:rsidRDefault="00EC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6792" w14:textId="77777777" w:rsidR="004A7C21" w:rsidRDefault="004A7C21" w:rsidP="00327940">
      <w:r>
        <w:separator/>
      </w:r>
    </w:p>
  </w:footnote>
  <w:footnote w:type="continuationSeparator" w:id="0">
    <w:p w14:paraId="35515BE4" w14:textId="77777777" w:rsidR="004A7C21" w:rsidRDefault="004A7C21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D192" w14:textId="77777777" w:rsidR="00215534" w:rsidRDefault="004A7C21">
    <w:pPr>
      <w:pStyle w:val="Header"/>
    </w:pPr>
    <w:r>
      <w:rPr>
        <w:noProof/>
      </w:rPr>
      <w:pict w14:anchorId="595E9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0E34" w14:textId="77777777" w:rsidR="00215534" w:rsidRDefault="004A7C21">
    <w:pPr>
      <w:pStyle w:val="Header"/>
    </w:pPr>
    <w:r>
      <w:rPr>
        <w:noProof/>
      </w:rPr>
      <w:pict w14:anchorId="1BDE0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2D87" w14:textId="77777777" w:rsidR="00215534" w:rsidRDefault="004A7C21">
    <w:pPr>
      <w:pStyle w:val="Header"/>
    </w:pPr>
    <w:r>
      <w:rPr>
        <w:noProof/>
      </w:rPr>
      <w:pict w14:anchorId="2F9A7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102577"/>
    <w:rsid w:val="0010430B"/>
    <w:rsid w:val="00111131"/>
    <w:rsid w:val="00123A68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545A"/>
    <w:rsid w:val="002B113F"/>
    <w:rsid w:val="002B1F98"/>
    <w:rsid w:val="002B5D49"/>
    <w:rsid w:val="002C6367"/>
    <w:rsid w:val="002D0C08"/>
    <w:rsid w:val="002D22B7"/>
    <w:rsid w:val="002D6B0E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A7C21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29AB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36D81"/>
    <w:rsid w:val="00845143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C0E33"/>
    <w:rsid w:val="009C484F"/>
    <w:rsid w:val="009C4DEE"/>
    <w:rsid w:val="009C5108"/>
    <w:rsid w:val="009C637D"/>
    <w:rsid w:val="009D6BFE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592F"/>
    <w:rsid w:val="00E90E92"/>
    <w:rsid w:val="00E94F7C"/>
    <w:rsid w:val="00EA4E5B"/>
    <w:rsid w:val="00EB0FD8"/>
    <w:rsid w:val="00EC62E6"/>
    <w:rsid w:val="00EC7AB3"/>
    <w:rsid w:val="00ED7F1E"/>
    <w:rsid w:val="00EE1750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6E36491E"/>
  <w15:chartTrackingRefBased/>
  <w15:docId w15:val="{D06FA944-C3BB-4D7F-8632-72A1945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PlainText">
    <w:name w:val="Plain Text"/>
    <w:aliases w:val=" อักขระ"/>
    <w:basedOn w:val="Normal"/>
    <w:link w:val="PlainTextChar"/>
  </w:style>
  <w:style w:type="table" w:styleId="TableGrid">
    <w:name w:val="Table Grid"/>
    <w:basedOn w:val="TableNormal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 อักขระ Char"/>
    <w:link w:val="PlainText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Normal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rsid w:val="002B5D49"/>
  </w:style>
  <w:style w:type="paragraph" w:styleId="Footer">
    <w:name w:val="footer"/>
    <w:basedOn w:val="Normal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Hyperlink">
    <w:name w:val="Hyperlink"/>
    <w:rsid w:val="008E464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ED7F1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3A81-718D-44CD-9ABF-0D55358E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Acer Computer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Seksan Bavorntammakit</cp:lastModifiedBy>
  <cp:revision>4</cp:revision>
  <cp:lastPrinted>2018-09-20T02:25:00Z</cp:lastPrinted>
  <dcterms:created xsi:type="dcterms:W3CDTF">2019-07-31T08:36:00Z</dcterms:created>
  <dcterms:modified xsi:type="dcterms:W3CDTF">2019-07-31T08:36:00Z</dcterms:modified>
</cp:coreProperties>
</file>